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C2" w:rsidRPr="00F451F7" w:rsidRDefault="00FD4CC2" w:rsidP="00FD4CC2">
      <w:pPr>
        <w:spacing w:line="240" w:lineRule="auto"/>
        <w:rPr>
          <w:b/>
          <w:i/>
          <w:sz w:val="36"/>
          <w:szCs w:val="36"/>
        </w:rPr>
      </w:pPr>
      <w:r w:rsidRPr="00F451F7">
        <w:rPr>
          <w:b/>
          <w:i/>
          <w:sz w:val="36"/>
          <w:szCs w:val="36"/>
        </w:rPr>
        <w:t>Сеть стоматологических клиник</w:t>
      </w:r>
    </w:p>
    <w:p w:rsidR="00FD4CC2" w:rsidRPr="00F451F7" w:rsidRDefault="00FD4CC2" w:rsidP="00FD4CC2">
      <w:pPr>
        <w:spacing w:line="240" w:lineRule="auto"/>
        <w:rPr>
          <w:b/>
          <w:i/>
          <w:sz w:val="36"/>
          <w:szCs w:val="36"/>
        </w:rPr>
      </w:pPr>
      <w:r w:rsidRPr="00F451F7">
        <w:rPr>
          <w:b/>
          <w:i/>
          <w:sz w:val="36"/>
          <w:szCs w:val="36"/>
        </w:rPr>
        <w:t xml:space="preserve"> «</w:t>
      </w:r>
      <w:proofErr w:type="spellStart"/>
      <w:r w:rsidRPr="00F451F7">
        <w:rPr>
          <w:b/>
          <w:i/>
          <w:sz w:val="36"/>
          <w:szCs w:val="36"/>
        </w:rPr>
        <w:t>Прайм-Стоматология</w:t>
      </w:r>
      <w:proofErr w:type="spellEnd"/>
      <w:r w:rsidRPr="00F451F7">
        <w:rPr>
          <w:b/>
          <w:i/>
          <w:sz w:val="36"/>
          <w:szCs w:val="36"/>
        </w:rPr>
        <w:t>».</w:t>
      </w:r>
    </w:p>
    <w:p w:rsidR="00FD4CC2" w:rsidRPr="00691782" w:rsidRDefault="00FD4CC2" w:rsidP="00FD4CC2">
      <w:pPr>
        <w:spacing w:line="240" w:lineRule="auto"/>
        <w:rPr>
          <w:sz w:val="28"/>
          <w:szCs w:val="28"/>
        </w:rPr>
      </w:pPr>
    </w:p>
    <w:p w:rsidR="00FD4CC2" w:rsidRPr="00691782" w:rsidRDefault="00FD4CC2" w:rsidP="00FD4CC2">
      <w:pPr>
        <w:spacing w:line="240" w:lineRule="auto"/>
        <w:rPr>
          <w:sz w:val="28"/>
          <w:szCs w:val="28"/>
        </w:rPr>
      </w:pPr>
      <w:r w:rsidRPr="00691782">
        <w:rPr>
          <w:sz w:val="28"/>
          <w:szCs w:val="28"/>
        </w:rPr>
        <w:t xml:space="preserve">г. Рязань </w:t>
      </w:r>
    </w:p>
    <w:p w:rsidR="00FD4CC2" w:rsidRPr="00691782" w:rsidRDefault="00FD4CC2" w:rsidP="00FD4C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691782">
        <w:rPr>
          <w:sz w:val="28"/>
          <w:szCs w:val="28"/>
        </w:rPr>
        <w:t xml:space="preserve">л. Советской армии,  д.9                                                      </w:t>
      </w:r>
    </w:p>
    <w:p w:rsidR="00FD4CC2" w:rsidRPr="00691782" w:rsidRDefault="00FD4CC2" w:rsidP="00FD4CC2">
      <w:pPr>
        <w:spacing w:line="240" w:lineRule="auto"/>
        <w:rPr>
          <w:sz w:val="28"/>
          <w:szCs w:val="28"/>
        </w:rPr>
      </w:pPr>
      <w:r w:rsidRPr="00691782">
        <w:rPr>
          <w:sz w:val="28"/>
          <w:szCs w:val="28"/>
        </w:rPr>
        <w:t xml:space="preserve">ул. Есенина, д. 110                                                                                      </w:t>
      </w:r>
    </w:p>
    <w:p w:rsidR="00FD4CC2" w:rsidRDefault="00FD4CC2" w:rsidP="00FD4CC2">
      <w:pPr>
        <w:spacing w:line="240" w:lineRule="auto"/>
        <w:rPr>
          <w:sz w:val="28"/>
          <w:szCs w:val="28"/>
        </w:rPr>
      </w:pPr>
    </w:p>
    <w:p w:rsidR="00FD4CC2" w:rsidRPr="00691782" w:rsidRDefault="00FD4CC2" w:rsidP="00FD4CC2">
      <w:pPr>
        <w:spacing w:line="240" w:lineRule="auto"/>
        <w:rPr>
          <w:i/>
          <w:sz w:val="28"/>
          <w:szCs w:val="28"/>
        </w:rPr>
      </w:pPr>
      <w:r w:rsidRPr="00691782">
        <w:rPr>
          <w:i/>
          <w:sz w:val="28"/>
          <w:szCs w:val="28"/>
        </w:rPr>
        <w:t xml:space="preserve">Рентген кабинет работает ежедневно </w:t>
      </w:r>
      <w:r w:rsidR="00A35626">
        <w:rPr>
          <w:i/>
          <w:sz w:val="28"/>
          <w:szCs w:val="28"/>
        </w:rPr>
        <w:t>круглосуточно</w:t>
      </w:r>
      <w:r w:rsidRPr="00691782">
        <w:rPr>
          <w:i/>
          <w:sz w:val="28"/>
          <w:szCs w:val="28"/>
        </w:rPr>
        <w:t xml:space="preserve">  </w:t>
      </w:r>
    </w:p>
    <w:p w:rsidR="00FD4CC2" w:rsidRDefault="00FD4CC2" w:rsidP="00FD4CC2">
      <w:pPr>
        <w:spacing w:line="240" w:lineRule="auto"/>
        <w:rPr>
          <w:i/>
          <w:sz w:val="28"/>
          <w:szCs w:val="28"/>
        </w:rPr>
      </w:pPr>
      <w:r w:rsidRPr="00691782">
        <w:rPr>
          <w:i/>
          <w:sz w:val="28"/>
          <w:szCs w:val="28"/>
        </w:rPr>
        <w:t xml:space="preserve">без предварительной записи. </w:t>
      </w:r>
    </w:p>
    <w:p w:rsidR="00F451F7" w:rsidRPr="00691782" w:rsidRDefault="00F451F7" w:rsidP="00FD4CC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Исследование осуществляется в течени</w:t>
      </w:r>
      <w:r w:rsidR="009555C5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10 минут. </w:t>
      </w:r>
    </w:p>
    <w:p w:rsidR="00FD4CC2" w:rsidRPr="00691782" w:rsidRDefault="00FD4CC2" w:rsidP="00FD4CC2">
      <w:pPr>
        <w:spacing w:line="240" w:lineRule="auto"/>
        <w:rPr>
          <w:sz w:val="28"/>
          <w:szCs w:val="28"/>
        </w:rPr>
      </w:pPr>
    </w:p>
    <w:p w:rsidR="00FD4CC2" w:rsidRPr="00691782" w:rsidRDefault="00FD4CC2" w:rsidP="00FD4CC2">
      <w:pPr>
        <w:spacing w:line="240" w:lineRule="auto"/>
        <w:rPr>
          <w:sz w:val="28"/>
          <w:szCs w:val="28"/>
        </w:rPr>
      </w:pPr>
      <w:r w:rsidRPr="00691782">
        <w:rPr>
          <w:sz w:val="28"/>
          <w:szCs w:val="28"/>
        </w:rPr>
        <w:t xml:space="preserve">Тел.: +7(4912) 21-01-52; </w:t>
      </w:r>
    </w:p>
    <w:p w:rsidR="00FD4CC2" w:rsidRPr="00691782" w:rsidRDefault="00FD4CC2" w:rsidP="00FD4CC2">
      <w:pPr>
        <w:spacing w:line="240" w:lineRule="auto"/>
        <w:rPr>
          <w:sz w:val="28"/>
          <w:szCs w:val="28"/>
        </w:rPr>
      </w:pPr>
      <w:r w:rsidRPr="00691782">
        <w:rPr>
          <w:sz w:val="28"/>
          <w:szCs w:val="28"/>
        </w:rPr>
        <w:t xml:space="preserve">             8(800)200-52-01</w:t>
      </w:r>
      <w:r w:rsidR="00F37134">
        <w:rPr>
          <w:sz w:val="28"/>
          <w:szCs w:val="28"/>
        </w:rPr>
        <w:t>.</w:t>
      </w:r>
      <w:r w:rsidRPr="00691782">
        <w:rPr>
          <w:sz w:val="28"/>
          <w:szCs w:val="28"/>
        </w:rPr>
        <w:t xml:space="preserve">                                                                </w:t>
      </w:r>
    </w:p>
    <w:p w:rsidR="00FD4CC2" w:rsidRDefault="00FD4CC2" w:rsidP="00FD4CC2">
      <w:pPr>
        <w:spacing w:line="240" w:lineRule="auto"/>
        <w:rPr>
          <w:sz w:val="28"/>
          <w:szCs w:val="28"/>
        </w:rPr>
      </w:pPr>
    </w:p>
    <w:p w:rsidR="00FD4CC2" w:rsidRPr="00691782" w:rsidRDefault="00FD4CC2" w:rsidP="00FD4CC2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691782">
        <w:rPr>
          <w:sz w:val="28"/>
          <w:szCs w:val="28"/>
        </w:rPr>
        <w:t>фициальный сайт</w:t>
      </w:r>
      <w:r w:rsidRPr="00691782">
        <w:rPr>
          <w:i/>
          <w:sz w:val="28"/>
          <w:szCs w:val="28"/>
        </w:rPr>
        <w:t xml:space="preserve">:   </w:t>
      </w:r>
      <w:r w:rsidRPr="00691782">
        <w:rPr>
          <w:i/>
          <w:sz w:val="28"/>
          <w:szCs w:val="28"/>
          <w:u w:val="single"/>
          <w:lang w:val="en-US"/>
        </w:rPr>
        <w:t>prime</w:t>
      </w:r>
      <w:r w:rsidRPr="00691782">
        <w:rPr>
          <w:i/>
          <w:sz w:val="28"/>
          <w:szCs w:val="28"/>
          <w:u w:val="single"/>
        </w:rPr>
        <w:t>-</w:t>
      </w:r>
      <w:r w:rsidRPr="00691782">
        <w:rPr>
          <w:i/>
          <w:sz w:val="28"/>
          <w:szCs w:val="28"/>
          <w:u w:val="single"/>
          <w:lang w:val="en-US"/>
        </w:rPr>
        <w:t>med</w:t>
      </w:r>
      <w:r w:rsidRPr="00691782">
        <w:rPr>
          <w:i/>
          <w:sz w:val="28"/>
          <w:szCs w:val="28"/>
          <w:u w:val="single"/>
        </w:rPr>
        <w:t>.</w:t>
      </w:r>
      <w:proofErr w:type="spellStart"/>
      <w:r w:rsidRPr="00691782">
        <w:rPr>
          <w:i/>
          <w:sz w:val="28"/>
          <w:szCs w:val="28"/>
          <w:u w:val="single"/>
          <w:lang w:val="en-US"/>
        </w:rPr>
        <w:t>ru</w:t>
      </w:r>
      <w:proofErr w:type="spellEnd"/>
    </w:p>
    <w:p w:rsidR="00FD4CC2" w:rsidRPr="00691782" w:rsidRDefault="00FD4CC2" w:rsidP="00FD4CC2">
      <w:pPr>
        <w:spacing w:line="240" w:lineRule="auto"/>
        <w:rPr>
          <w:i/>
          <w:sz w:val="28"/>
          <w:szCs w:val="28"/>
        </w:rPr>
      </w:pPr>
      <w:r w:rsidRPr="00691782">
        <w:rPr>
          <w:sz w:val="28"/>
          <w:szCs w:val="28"/>
        </w:rPr>
        <w:t xml:space="preserve">Электронная почта:    </w:t>
      </w:r>
      <w:r w:rsidR="00A35626" w:rsidRPr="00A35626">
        <w:rPr>
          <w:i/>
          <w:sz w:val="28"/>
          <w:szCs w:val="28"/>
          <w:u w:val="single"/>
          <w:lang w:val="en-US"/>
        </w:rPr>
        <w:t>mail</w:t>
      </w:r>
      <w:r w:rsidR="00A35626" w:rsidRPr="00A35626">
        <w:rPr>
          <w:i/>
          <w:sz w:val="28"/>
          <w:szCs w:val="28"/>
          <w:u w:val="single"/>
        </w:rPr>
        <w:t>@</w:t>
      </w:r>
      <w:hyperlink r:id="rId5" w:history="1">
        <w:r w:rsidRPr="00A35626">
          <w:rPr>
            <w:rStyle w:val="a3"/>
            <w:i/>
            <w:color w:val="auto"/>
            <w:sz w:val="28"/>
            <w:szCs w:val="28"/>
            <w:lang w:val="en-US"/>
          </w:rPr>
          <w:t>prime</w:t>
        </w:r>
        <w:r w:rsidRPr="00A35626">
          <w:rPr>
            <w:rStyle w:val="a3"/>
            <w:i/>
            <w:color w:val="auto"/>
            <w:sz w:val="28"/>
            <w:szCs w:val="28"/>
          </w:rPr>
          <w:t>-</w:t>
        </w:r>
        <w:r w:rsidRPr="00A35626">
          <w:rPr>
            <w:rStyle w:val="a3"/>
            <w:i/>
            <w:color w:val="auto"/>
            <w:sz w:val="28"/>
            <w:szCs w:val="28"/>
            <w:lang w:val="en-US"/>
          </w:rPr>
          <w:t>med</w:t>
        </w:r>
        <w:r w:rsidRPr="00A35626">
          <w:rPr>
            <w:rStyle w:val="a3"/>
            <w:i/>
            <w:color w:val="auto"/>
            <w:sz w:val="28"/>
            <w:szCs w:val="28"/>
          </w:rPr>
          <w:t>.</w:t>
        </w:r>
        <w:proofErr w:type="spellStart"/>
        <w:r w:rsidRPr="00A35626">
          <w:rPr>
            <w:rStyle w:val="a3"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91782">
        <w:rPr>
          <w:i/>
          <w:sz w:val="28"/>
          <w:szCs w:val="28"/>
        </w:rPr>
        <w:t xml:space="preserve"> </w:t>
      </w:r>
    </w:p>
    <w:p w:rsidR="00FD4CC2" w:rsidRDefault="00FD4CC2" w:rsidP="00C831D9">
      <w:pPr>
        <w:spacing w:line="240" w:lineRule="auto"/>
        <w:rPr>
          <w:b/>
          <w:i/>
          <w:sz w:val="36"/>
          <w:szCs w:val="36"/>
        </w:rPr>
      </w:pPr>
    </w:p>
    <w:p w:rsidR="00C831D9" w:rsidRPr="00F451F7" w:rsidRDefault="00C831D9" w:rsidP="00C831D9">
      <w:pPr>
        <w:spacing w:line="240" w:lineRule="auto"/>
        <w:rPr>
          <w:b/>
          <w:i/>
          <w:color w:val="FF0000"/>
          <w:sz w:val="40"/>
          <w:szCs w:val="40"/>
        </w:rPr>
      </w:pPr>
      <w:r w:rsidRPr="00F451F7">
        <w:rPr>
          <w:b/>
          <w:i/>
          <w:sz w:val="40"/>
          <w:szCs w:val="40"/>
        </w:rPr>
        <w:lastRenderedPageBreak/>
        <w:t xml:space="preserve">Направление на рентгенологическое исследование.                                                                                </w:t>
      </w:r>
    </w:p>
    <w:p w:rsidR="00914F5C" w:rsidRPr="00F37134" w:rsidRDefault="00914F5C" w:rsidP="00C831D9">
      <w:pPr>
        <w:spacing w:line="240" w:lineRule="auto"/>
        <w:rPr>
          <w:sz w:val="28"/>
          <w:szCs w:val="28"/>
        </w:rPr>
      </w:pPr>
    </w:p>
    <w:p w:rsidR="00F37134" w:rsidRDefault="00F37134" w:rsidP="00C831D9">
      <w:pPr>
        <w:spacing w:line="240" w:lineRule="auto"/>
        <w:rPr>
          <w:sz w:val="28"/>
          <w:szCs w:val="28"/>
        </w:rPr>
      </w:pPr>
    </w:p>
    <w:p w:rsidR="00C831D9" w:rsidRPr="00F37134" w:rsidRDefault="00FD4CC2" w:rsidP="00C831D9">
      <w:pPr>
        <w:spacing w:line="240" w:lineRule="auto"/>
        <w:rPr>
          <w:sz w:val="28"/>
          <w:szCs w:val="28"/>
        </w:rPr>
      </w:pPr>
      <w:r w:rsidRPr="00F37134">
        <w:rPr>
          <w:sz w:val="28"/>
          <w:szCs w:val="28"/>
        </w:rPr>
        <w:t xml:space="preserve">Направившее учреждение </w:t>
      </w:r>
      <w:r w:rsidR="00C831D9" w:rsidRPr="00F37134">
        <w:rPr>
          <w:sz w:val="28"/>
          <w:szCs w:val="28"/>
        </w:rPr>
        <w:t>(клиника)___________________</w:t>
      </w:r>
      <w:r w:rsidR="00914F5C" w:rsidRPr="00F37134">
        <w:rPr>
          <w:sz w:val="28"/>
          <w:szCs w:val="28"/>
        </w:rPr>
        <w:t>____________</w:t>
      </w:r>
      <w:r w:rsidRPr="00F37134">
        <w:rPr>
          <w:sz w:val="28"/>
          <w:szCs w:val="28"/>
        </w:rPr>
        <w:t>__________</w:t>
      </w:r>
    </w:p>
    <w:p w:rsidR="00C831D9" w:rsidRPr="00F37134" w:rsidRDefault="00C831D9" w:rsidP="00C831D9">
      <w:pPr>
        <w:spacing w:line="240" w:lineRule="auto"/>
        <w:rPr>
          <w:sz w:val="28"/>
          <w:szCs w:val="28"/>
        </w:rPr>
      </w:pPr>
      <w:r w:rsidRPr="00F37134">
        <w:rPr>
          <w:sz w:val="28"/>
          <w:szCs w:val="28"/>
        </w:rPr>
        <w:t>Ф.И.О. врача________________________________________</w:t>
      </w:r>
      <w:r w:rsidR="00914F5C" w:rsidRPr="00F37134">
        <w:rPr>
          <w:sz w:val="28"/>
          <w:szCs w:val="28"/>
        </w:rPr>
        <w:t>____</w:t>
      </w:r>
    </w:p>
    <w:p w:rsidR="00C831D9" w:rsidRPr="00F37134" w:rsidRDefault="00C831D9" w:rsidP="00C831D9">
      <w:pPr>
        <w:spacing w:line="240" w:lineRule="auto"/>
        <w:rPr>
          <w:sz w:val="28"/>
          <w:szCs w:val="28"/>
        </w:rPr>
      </w:pPr>
      <w:r w:rsidRPr="00F37134">
        <w:rPr>
          <w:sz w:val="28"/>
          <w:szCs w:val="28"/>
        </w:rPr>
        <w:t>Ф.И.О. пациента_____________________________________</w:t>
      </w:r>
      <w:r w:rsidR="00914F5C" w:rsidRPr="00F37134">
        <w:rPr>
          <w:sz w:val="28"/>
          <w:szCs w:val="28"/>
        </w:rPr>
        <w:t>____</w:t>
      </w:r>
    </w:p>
    <w:p w:rsidR="00FD4CC2" w:rsidRPr="00F37134" w:rsidRDefault="00FD4CC2" w:rsidP="00C831D9">
      <w:pPr>
        <w:spacing w:line="240" w:lineRule="auto"/>
        <w:rPr>
          <w:sz w:val="28"/>
          <w:szCs w:val="28"/>
        </w:rPr>
      </w:pPr>
    </w:p>
    <w:p w:rsidR="00F37134" w:rsidRDefault="00F37134" w:rsidP="00C831D9">
      <w:pPr>
        <w:spacing w:line="240" w:lineRule="auto"/>
        <w:rPr>
          <w:sz w:val="28"/>
          <w:szCs w:val="28"/>
        </w:rPr>
      </w:pPr>
    </w:p>
    <w:p w:rsidR="00C831D9" w:rsidRPr="00F37134" w:rsidRDefault="00C831D9" w:rsidP="00C831D9">
      <w:pPr>
        <w:spacing w:line="240" w:lineRule="auto"/>
        <w:rPr>
          <w:sz w:val="28"/>
          <w:szCs w:val="28"/>
        </w:rPr>
      </w:pPr>
      <w:proofErr w:type="spellStart"/>
      <w:r w:rsidRPr="00F37134">
        <w:rPr>
          <w:sz w:val="28"/>
          <w:szCs w:val="28"/>
        </w:rPr>
        <w:t>Дата____</w:t>
      </w:r>
      <w:proofErr w:type="spellEnd"/>
      <w:r w:rsidR="00914F5C" w:rsidRPr="00F37134">
        <w:rPr>
          <w:sz w:val="28"/>
          <w:szCs w:val="28"/>
        </w:rPr>
        <w:t>/</w:t>
      </w:r>
      <w:r w:rsidRPr="00F37134">
        <w:rPr>
          <w:sz w:val="28"/>
          <w:szCs w:val="28"/>
        </w:rPr>
        <w:t>____</w:t>
      </w:r>
      <w:r w:rsidR="00691782" w:rsidRPr="00F37134">
        <w:rPr>
          <w:sz w:val="28"/>
          <w:szCs w:val="28"/>
        </w:rPr>
        <w:t>/</w:t>
      </w:r>
      <w:proofErr w:type="spellStart"/>
      <w:r w:rsidRPr="00F37134">
        <w:rPr>
          <w:sz w:val="28"/>
          <w:szCs w:val="28"/>
        </w:rPr>
        <w:t>____</w:t>
      </w:r>
      <w:r w:rsidR="00914F5C" w:rsidRPr="00F37134">
        <w:rPr>
          <w:sz w:val="28"/>
          <w:szCs w:val="28"/>
        </w:rPr>
        <w:t>______</w:t>
      </w:r>
      <w:proofErr w:type="gramStart"/>
      <w:r w:rsidR="00914F5C" w:rsidRPr="00F37134">
        <w:rPr>
          <w:sz w:val="28"/>
          <w:szCs w:val="28"/>
        </w:rPr>
        <w:t>г</w:t>
      </w:r>
      <w:proofErr w:type="spellEnd"/>
      <w:proofErr w:type="gramEnd"/>
      <w:r w:rsidR="00914F5C" w:rsidRPr="00F37134">
        <w:rPr>
          <w:sz w:val="28"/>
          <w:szCs w:val="28"/>
        </w:rPr>
        <w:t>.</w:t>
      </w:r>
    </w:p>
    <w:p w:rsidR="00FD4CC2" w:rsidRPr="00F37134" w:rsidRDefault="00FD4CC2" w:rsidP="00C831D9">
      <w:pPr>
        <w:spacing w:line="240" w:lineRule="auto"/>
        <w:rPr>
          <w:sz w:val="28"/>
          <w:szCs w:val="28"/>
        </w:rPr>
      </w:pPr>
    </w:p>
    <w:p w:rsidR="00FD4CC2" w:rsidRPr="00F37134" w:rsidRDefault="00FD4CC2" w:rsidP="00C831D9">
      <w:pPr>
        <w:spacing w:line="240" w:lineRule="auto"/>
        <w:rPr>
          <w:sz w:val="28"/>
          <w:szCs w:val="28"/>
        </w:rPr>
      </w:pPr>
    </w:p>
    <w:p w:rsidR="00C831D9" w:rsidRPr="00F37134" w:rsidRDefault="00C831D9" w:rsidP="00C831D9">
      <w:pPr>
        <w:spacing w:line="240" w:lineRule="auto"/>
        <w:rPr>
          <w:sz w:val="28"/>
          <w:szCs w:val="28"/>
        </w:rPr>
      </w:pPr>
      <w:r w:rsidRPr="00F37134">
        <w:rPr>
          <w:sz w:val="28"/>
          <w:szCs w:val="28"/>
        </w:rPr>
        <w:t>Примечание:______________________________________</w:t>
      </w:r>
    </w:p>
    <w:p w:rsidR="00FD4CC2" w:rsidRPr="00F37134" w:rsidRDefault="00FD4CC2" w:rsidP="00C831D9">
      <w:pPr>
        <w:spacing w:line="240" w:lineRule="auto"/>
        <w:rPr>
          <w:b/>
          <w:sz w:val="28"/>
          <w:szCs w:val="28"/>
        </w:rPr>
      </w:pPr>
    </w:p>
    <w:p w:rsidR="00C831D9" w:rsidRPr="00691782" w:rsidRDefault="00C831D9" w:rsidP="00C831D9">
      <w:pPr>
        <w:spacing w:line="240" w:lineRule="auto"/>
        <w:rPr>
          <w:b/>
        </w:rPr>
      </w:pPr>
    </w:p>
    <w:p w:rsidR="00914F5C" w:rsidRPr="00F37134" w:rsidRDefault="00914F5C" w:rsidP="00914F5C">
      <w:pPr>
        <w:spacing w:line="240" w:lineRule="auto"/>
        <w:rPr>
          <w:b/>
          <w:color w:val="000000" w:themeColor="text1"/>
          <w:sz w:val="26"/>
          <w:szCs w:val="26"/>
        </w:rPr>
      </w:pPr>
      <w:r w:rsidRPr="00F37134">
        <w:rPr>
          <w:b/>
          <w:sz w:val="26"/>
          <w:szCs w:val="26"/>
        </w:rPr>
        <w:lastRenderedPageBreak/>
        <w:t>Область исследования</w:t>
      </w:r>
      <w:proofErr w:type="gramStart"/>
      <w:r w:rsidRPr="00F37134">
        <w:rPr>
          <w:b/>
          <w:sz w:val="26"/>
          <w:szCs w:val="26"/>
        </w:rPr>
        <w:t xml:space="preserve"> :</w:t>
      </w:r>
      <w:proofErr w:type="gramEnd"/>
    </w:p>
    <w:p w:rsidR="00914F5C" w:rsidRPr="00F451F7" w:rsidRDefault="00F451F7" w:rsidP="00F451F7">
      <w:pPr>
        <w:pStyle w:val="a4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F451F7">
        <w:rPr>
          <w:color w:val="000000" w:themeColor="text1"/>
        </w:rPr>
        <w:t>П</w:t>
      </w:r>
      <w:r w:rsidR="00914F5C" w:rsidRPr="00F451F7">
        <w:rPr>
          <w:color w:val="000000" w:themeColor="text1"/>
        </w:rPr>
        <w:t>рицельный снимок  (</w:t>
      </w:r>
      <w:r w:rsidR="00914F5C" w:rsidRPr="00691782">
        <w:t>распечатка</w:t>
      </w:r>
      <w:r w:rsidR="00914F5C" w:rsidRPr="00F451F7">
        <w:rPr>
          <w:color w:val="000000" w:themeColor="text1"/>
        </w:rPr>
        <w:t xml:space="preserve"> на фотобумаге)  </w:t>
      </w:r>
      <w:r w:rsidR="00914F5C" w:rsidRPr="00F451F7">
        <w:rPr>
          <w:color w:val="FF0000"/>
        </w:rPr>
        <w:t xml:space="preserve">                  </w:t>
      </w:r>
      <w:r w:rsidR="00914F5C" w:rsidRPr="00F451F7">
        <w:rPr>
          <w:b/>
          <w:color w:val="000000" w:themeColor="text1"/>
        </w:rPr>
        <w:t xml:space="preserve">190р  </w:t>
      </w:r>
      <w:r w:rsidR="00914F5C" w:rsidRPr="00F451F7">
        <w:rPr>
          <w:color w:val="000000" w:themeColor="text1"/>
        </w:rPr>
        <w:t xml:space="preserve">  </w:t>
      </w:r>
      <w:r w:rsidR="00914F5C" w:rsidRPr="00F451F7">
        <w:rPr>
          <w:color w:val="FF0000"/>
        </w:rPr>
        <w:t xml:space="preserve">                                                       </w:t>
      </w:r>
    </w:p>
    <w:p w:rsidR="00914F5C" w:rsidRPr="00691782" w:rsidRDefault="00914F5C" w:rsidP="00914F5C">
      <w:pPr>
        <w:pStyle w:val="a4"/>
        <w:spacing w:line="240" w:lineRule="auto"/>
        <w:rPr>
          <w:color w:val="000000" w:themeColor="text1"/>
        </w:rPr>
      </w:pPr>
      <w:r w:rsidRPr="00691782">
        <w:rPr>
          <w:color w:val="000000" w:themeColor="text1"/>
        </w:rPr>
        <w:t xml:space="preserve">           </w:t>
      </w:r>
    </w:p>
    <w:tbl>
      <w:tblPr>
        <w:tblStyle w:val="a5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77"/>
        <w:gridCol w:w="2322"/>
      </w:tblGrid>
      <w:tr w:rsidR="00914F5C" w:rsidRPr="00691782" w:rsidTr="00EF7D69">
        <w:trPr>
          <w:trHeight w:val="434"/>
        </w:trPr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F5C" w:rsidRPr="00691782" w:rsidRDefault="00914F5C" w:rsidP="00EF7D69">
            <w:pPr>
              <w:pStyle w:val="a4"/>
              <w:ind w:left="0"/>
              <w:rPr>
                <w:color w:val="000000" w:themeColor="text1"/>
                <w:sz w:val="24"/>
                <w:szCs w:val="24"/>
              </w:rPr>
            </w:pPr>
            <w:r w:rsidRPr="00691782">
              <w:rPr>
                <w:color w:val="000000" w:themeColor="text1"/>
                <w:sz w:val="24"/>
                <w:szCs w:val="24"/>
              </w:rPr>
              <w:t xml:space="preserve">          8 7 6 5 4 3 2 1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F5C" w:rsidRPr="00691782" w:rsidRDefault="00914F5C" w:rsidP="00EF7D69">
            <w:pPr>
              <w:pStyle w:val="a4"/>
              <w:ind w:left="0"/>
              <w:rPr>
                <w:color w:val="000000" w:themeColor="text1"/>
                <w:sz w:val="24"/>
                <w:szCs w:val="24"/>
              </w:rPr>
            </w:pPr>
            <w:r w:rsidRPr="00691782">
              <w:rPr>
                <w:color w:val="000000" w:themeColor="text1"/>
                <w:sz w:val="24"/>
                <w:szCs w:val="24"/>
              </w:rPr>
              <w:t>1 2 3 4 5 6 7 8</w:t>
            </w:r>
          </w:p>
        </w:tc>
      </w:tr>
      <w:tr w:rsidR="00914F5C" w:rsidRPr="00691782" w:rsidTr="00EF7D69">
        <w:trPr>
          <w:trHeight w:val="381"/>
        </w:trPr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4F5C" w:rsidRPr="00691782" w:rsidRDefault="00914F5C" w:rsidP="00EF7D69">
            <w:pPr>
              <w:pStyle w:val="a4"/>
              <w:ind w:left="0"/>
              <w:rPr>
                <w:sz w:val="24"/>
                <w:szCs w:val="24"/>
              </w:rPr>
            </w:pPr>
            <w:r w:rsidRPr="00691782">
              <w:rPr>
                <w:sz w:val="24"/>
                <w:szCs w:val="24"/>
              </w:rPr>
              <w:t xml:space="preserve">          8 7 6 5 4 3 2 1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4F5C" w:rsidRPr="00691782" w:rsidRDefault="00914F5C" w:rsidP="00EF7D69">
            <w:pPr>
              <w:pStyle w:val="a4"/>
              <w:ind w:left="0"/>
              <w:rPr>
                <w:sz w:val="24"/>
                <w:szCs w:val="24"/>
              </w:rPr>
            </w:pPr>
            <w:r w:rsidRPr="00691782">
              <w:rPr>
                <w:sz w:val="24"/>
                <w:szCs w:val="24"/>
              </w:rPr>
              <w:t>1 2 3 4 5 6 7 8</w:t>
            </w:r>
          </w:p>
        </w:tc>
      </w:tr>
    </w:tbl>
    <w:p w:rsidR="003C045F" w:rsidRPr="003C045F" w:rsidRDefault="003C045F" w:rsidP="003C045F">
      <w:pPr>
        <w:pStyle w:val="a4"/>
        <w:spacing w:line="240" w:lineRule="auto"/>
        <w:rPr>
          <w:color w:val="000000" w:themeColor="text1"/>
        </w:rPr>
      </w:pPr>
    </w:p>
    <w:p w:rsidR="00914F5C" w:rsidRPr="00691782" w:rsidRDefault="00914F5C" w:rsidP="00F451F7">
      <w:pPr>
        <w:pStyle w:val="a4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691782">
        <w:t>2</w:t>
      </w:r>
      <w:r w:rsidRPr="00691782">
        <w:rPr>
          <w:lang w:val="en-US"/>
        </w:rPr>
        <w:t>D</w:t>
      </w:r>
      <w:r w:rsidRPr="00691782">
        <w:t>-</w:t>
      </w:r>
      <w:r w:rsidRPr="00691782">
        <w:rPr>
          <w:color w:val="000000" w:themeColor="text1"/>
        </w:rPr>
        <w:t>исследование (распечатка на фотобумаге</w:t>
      </w:r>
      <w:r w:rsidR="00F451F7">
        <w:rPr>
          <w:color w:val="000000" w:themeColor="text1"/>
        </w:rPr>
        <w:t xml:space="preserve"> </w:t>
      </w:r>
      <w:r w:rsidRPr="00691782">
        <w:rPr>
          <w:color w:val="000000" w:themeColor="text1"/>
        </w:rPr>
        <w:t>+</w:t>
      </w:r>
      <w:r w:rsidR="00F451F7">
        <w:rPr>
          <w:color w:val="000000" w:themeColor="text1"/>
        </w:rPr>
        <w:t xml:space="preserve"> </w:t>
      </w:r>
      <w:r w:rsidRPr="00691782">
        <w:rPr>
          <w:color w:val="000000" w:themeColor="text1"/>
        </w:rPr>
        <w:t xml:space="preserve">сохранение на </w:t>
      </w:r>
      <w:r w:rsidRPr="00691782">
        <w:rPr>
          <w:color w:val="000000" w:themeColor="text1"/>
          <w:lang w:val="en-US"/>
        </w:rPr>
        <w:t>CD</w:t>
      </w:r>
      <w:r w:rsidRPr="00691782">
        <w:rPr>
          <w:color w:val="000000" w:themeColor="text1"/>
        </w:rPr>
        <w:t xml:space="preserve">)                                                        </w:t>
      </w:r>
    </w:p>
    <w:p w:rsidR="00914F5C" w:rsidRPr="00691782" w:rsidRDefault="00914F5C" w:rsidP="00914F5C">
      <w:pPr>
        <w:spacing w:line="240" w:lineRule="auto"/>
        <w:rPr>
          <w:color w:val="000000" w:themeColor="text1"/>
        </w:rPr>
      </w:pPr>
      <w:r w:rsidRPr="00691782">
        <w:rPr>
          <w:color w:val="000000" w:themeColor="text1"/>
        </w:rPr>
        <w:t xml:space="preserve">               </w:t>
      </w:r>
      <w:r w:rsidRPr="00691782">
        <w:rPr>
          <w:color w:val="000000" w:themeColor="text1"/>
        </w:rPr>
        <w:sym w:font="Wingdings 2" w:char="00A3"/>
      </w:r>
      <w:r w:rsidR="00F451F7">
        <w:rPr>
          <w:color w:val="000000" w:themeColor="text1"/>
        </w:rPr>
        <w:t xml:space="preserve"> ОПТГ (</w:t>
      </w:r>
      <w:proofErr w:type="spellStart"/>
      <w:r w:rsidR="00F451F7">
        <w:rPr>
          <w:color w:val="000000" w:themeColor="text1"/>
        </w:rPr>
        <w:t>Ортопантом</w:t>
      </w:r>
      <w:r w:rsidRPr="00691782">
        <w:rPr>
          <w:color w:val="000000" w:themeColor="text1"/>
        </w:rPr>
        <w:t>ограмма</w:t>
      </w:r>
      <w:proofErr w:type="spellEnd"/>
      <w:r w:rsidRPr="00691782">
        <w:rPr>
          <w:color w:val="000000" w:themeColor="text1"/>
        </w:rPr>
        <w:t xml:space="preserve">)                                                     </w:t>
      </w:r>
      <w:r w:rsidR="003C045F">
        <w:rPr>
          <w:color w:val="000000" w:themeColor="text1"/>
        </w:rPr>
        <w:t xml:space="preserve">  </w:t>
      </w:r>
      <w:r w:rsidRPr="00691782">
        <w:rPr>
          <w:color w:val="000000" w:themeColor="text1"/>
        </w:rPr>
        <w:t xml:space="preserve"> </w:t>
      </w:r>
      <w:r w:rsidR="00BB237D">
        <w:rPr>
          <w:b/>
          <w:color w:val="000000" w:themeColor="text1"/>
        </w:rPr>
        <w:t>480</w:t>
      </w:r>
      <w:r w:rsidRPr="00F451F7">
        <w:rPr>
          <w:b/>
          <w:color w:val="000000" w:themeColor="text1"/>
        </w:rPr>
        <w:t xml:space="preserve">р.                                                                                                                </w:t>
      </w:r>
    </w:p>
    <w:p w:rsidR="00914F5C" w:rsidRPr="00691782" w:rsidRDefault="00914F5C" w:rsidP="00914F5C">
      <w:pPr>
        <w:spacing w:line="240" w:lineRule="auto"/>
        <w:rPr>
          <w:color w:val="000000" w:themeColor="text1"/>
        </w:rPr>
      </w:pPr>
      <w:r w:rsidRPr="00691782">
        <w:rPr>
          <w:color w:val="000000" w:themeColor="text1"/>
        </w:rPr>
        <w:t xml:space="preserve">               </w:t>
      </w:r>
      <w:r w:rsidRPr="00691782">
        <w:rPr>
          <w:color w:val="000000" w:themeColor="text1"/>
        </w:rPr>
        <w:sym w:font="Wingdings 2" w:char="00A3"/>
      </w:r>
      <w:r w:rsidRPr="00691782">
        <w:rPr>
          <w:color w:val="000000" w:themeColor="text1"/>
        </w:rPr>
        <w:t xml:space="preserve"> ТРГ </w:t>
      </w:r>
      <w:r w:rsidR="003C045F">
        <w:rPr>
          <w:color w:val="000000" w:themeColor="text1"/>
        </w:rPr>
        <w:t xml:space="preserve">    </w:t>
      </w:r>
      <w:r w:rsidRPr="00691782">
        <w:rPr>
          <w:color w:val="000000" w:themeColor="text1"/>
        </w:rPr>
        <w:t>(</w:t>
      </w:r>
      <w:proofErr w:type="spellStart"/>
      <w:r w:rsidRPr="00691782">
        <w:rPr>
          <w:color w:val="000000" w:themeColor="text1"/>
        </w:rPr>
        <w:t>Телерентгенограмма</w:t>
      </w:r>
      <w:proofErr w:type="spellEnd"/>
      <w:r w:rsidRPr="00691782">
        <w:rPr>
          <w:color w:val="000000" w:themeColor="text1"/>
        </w:rPr>
        <w:t xml:space="preserve">)                          </w:t>
      </w:r>
      <w:r w:rsidR="003C045F">
        <w:rPr>
          <w:color w:val="000000" w:themeColor="text1"/>
        </w:rPr>
        <w:t xml:space="preserve">                             </w:t>
      </w:r>
      <w:r w:rsidR="00BB237D">
        <w:rPr>
          <w:b/>
          <w:color w:val="000000" w:themeColor="text1"/>
        </w:rPr>
        <w:t>480</w:t>
      </w:r>
      <w:r w:rsidRPr="00F451F7">
        <w:rPr>
          <w:b/>
          <w:color w:val="000000" w:themeColor="text1"/>
        </w:rPr>
        <w:t>р</w:t>
      </w:r>
      <w:r w:rsidRPr="00691782">
        <w:rPr>
          <w:color w:val="000000" w:themeColor="text1"/>
        </w:rPr>
        <w:t xml:space="preserve">.                                               </w:t>
      </w:r>
    </w:p>
    <w:p w:rsidR="003C045F" w:rsidRDefault="003C045F" w:rsidP="003C045F">
      <w:pPr>
        <w:pStyle w:val="a4"/>
        <w:spacing w:line="240" w:lineRule="auto"/>
        <w:rPr>
          <w:color w:val="000000" w:themeColor="text1"/>
        </w:rPr>
      </w:pPr>
    </w:p>
    <w:p w:rsidR="00914F5C" w:rsidRPr="00691782" w:rsidRDefault="00914F5C" w:rsidP="00F451F7">
      <w:pPr>
        <w:pStyle w:val="a4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691782">
        <w:rPr>
          <w:color w:val="000000" w:themeColor="text1"/>
        </w:rPr>
        <w:t>Компьютерная томография. 3</w:t>
      </w:r>
      <w:r w:rsidRPr="00691782">
        <w:rPr>
          <w:color w:val="000000" w:themeColor="text1"/>
          <w:lang w:val="en-US"/>
        </w:rPr>
        <w:t>D</w:t>
      </w:r>
      <w:r w:rsidR="003C045F">
        <w:rPr>
          <w:color w:val="000000" w:themeColor="text1"/>
        </w:rPr>
        <w:t>-исследование без расшифровки</w:t>
      </w:r>
      <w:r w:rsidRPr="00691782">
        <w:rPr>
          <w:color w:val="000000" w:themeColor="text1"/>
        </w:rPr>
        <w:t xml:space="preserve">  (сохранение на С</w:t>
      </w:r>
      <w:proofErr w:type="gramStart"/>
      <w:r w:rsidRPr="00691782">
        <w:rPr>
          <w:color w:val="000000" w:themeColor="text1"/>
          <w:lang w:val="en-US"/>
        </w:rPr>
        <w:t>D</w:t>
      </w:r>
      <w:proofErr w:type="gramEnd"/>
      <w:r w:rsidRPr="00691782">
        <w:rPr>
          <w:color w:val="000000" w:themeColor="text1"/>
        </w:rPr>
        <w:t>)</w:t>
      </w:r>
    </w:p>
    <w:p w:rsidR="00914F5C" w:rsidRPr="00691782" w:rsidRDefault="00914F5C" w:rsidP="00914F5C">
      <w:pPr>
        <w:pStyle w:val="a4"/>
        <w:spacing w:line="240" w:lineRule="auto"/>
      </w:pPr>
    </w:p>
    <w:p w:rsidR="00914F5C" w:rsidRPr="00691782" w:rsidRDefault="00914F5C" w:rsidP="00914F5C">
      <w:pPr>
        <w:pStyle w:val="a4"/>
        <w:spacing w:line="240" w:lineRule="auto"/>
      </w:pPr>
      <w:r w:rsidRPr="00691782">
        <w:sym w:font="Wingdings 2" w:char="00A3"/>
      </w:r>
      <w:r w:rsidRPr="00691782">
        <w:t xml:space="preserve"> Челюстно-лицевая область (стандартное </w:t>
      </w:r>
      <w:r w:rsidRPr="00691782">
        <w:rPr>
          <w:color w:val="000000" w:themeColor="text1"/>
        </w:rPr>
        <w:t>исследование)</w:t>
      </w:r>
      <w:r w:rsidRPr="00691782">
        <w:rPr>
          <w:color w:val="FF0000"/>
        </w:rPr>
        <w:t xml:space="preserve">   </w:t>
      </w:r>
      <w:r w:rsidRPr="00F451F7">
        <w:rPr>
          <w:b/>
          <w:color w:val="000000" w:themeColor="text1"/>
        </w:rPr>
        <w:t>950р</w:t>
      </w:r>
      <w:r w:rsidRPr="00691782">
        <w:rPr>
          <w:color w:val="000000" w:themeColor="text1"/>
        </w:rPr>
        <w:t>.</w:t>
      </w:r>
      <w:r w:rsidRPr="00691782">
        <w:rPr>
          <w:color w:val="FF0000"/>
        </w:rPr>
        <w:t xml:space="preserve">                                               </w:t>
      </w:r>
    </w:p>
    <w:p w:rsidR="00914F5C" w:rsidRPr="00691782" w:rsidRDefault="00914F5C" w:rsidP="00914F5C">
      <w:pPr>
        <w:spacing w:line="240" w:lineRule="auto"/>
      </w:pPr>
      <w:r w:rsidRPr="00691782">
        <w:t xml:space="preserve">               </w:t>
      </w:r>
      <w:r w:rsidRPr="00691782">
        <w:sym w:font="Wingdings 2" w:char="00A3"/>
      </w:r>
      <w:r w:rsidRPr="00691782">
        <w:t xml:space="preserve"> Придаточные пазухи носа, ячейки решетчатого лабиринта,    лобный синус                                                                                                      </w:t>
      </w:r>
      <w:r w:rsidRPr="00F451F7">
        <w:rPr>
          <w:b/>
          <w:color w:val="000000" w:themeColor="text1"/>
        </w:rPr>
        <w:t>950р</w:t>
      </w:r>
      <w:r w:rsidRPr="00691782">
        <w:rPr>
          <w:color w:val="000000" w:themeColor="text1"/>
        </w:rPr>
        <w:t>.</w:t>
      </w:r>
      <w:r w:rsidRPr="00691782">
        <w:t xml:space="preserve">  </w:t>
      </w:r>
    </w:p>
    <w:p w:rsidR="00914F5C" w:rsidRPr="00691782" w:rsidRDefault="00914F5C" w:rsidP="00914F5C">
      <w:pPr>
        <w:pStyle w:val="a4"/>
        <w:spacing w:line="240" w:lineRule="auto"/>
      </w:pPr>
      <w:r w:rsidRPr="00691782">
        <w:sym w:font="Wingdings 2" w:char="00A3"/>
      </w:r>
      <w:r w:rsidRPr="00691782">
        <w:t xml:space="preserve"> Внутреннее ухо</w:t>
      </w:r>
      <w:r w:rsidRPr="00691782">
        <w:rPr>
          <w:color w:val="FF0000"/>
        </w:rPr>
        <w:t xml:space="preserve">                                                                               </w:t>
      </w:r>
      <w:r w:rsidRPr="00F451F7">
        <w:rPr>
          <w:b/>
          <w:color w:val="000000" w:themeColor="text1"/>
        </w:rPr>
        <w:t>950р.</w:t>
      </w:r>
      <w:r w:rsidRPr="00691782">
        <w:rPr>
          <w:color w:val="FF0000"/>
        </w:rPr>
        <w:t xml:space="preserve">                                               </w:t>
      </w:r>
    </w:p>
    <w:p w:rsidR="00914F5C" w:rsidRPr="00691782" w:rsidRDefault="00914F5C" w:rsidP="00914F5C">
      <w:pPr>
        <w:spacing w:line="240" w:lineRule="auto"/>
      </w:pPr>
      <w:r w:rsidRPr="00691782">
        <w:t xml:space="preserve">               </w:t>
      </w:r>
      <w:r w:rsidRPr="00691782">
        <w:sym w:font="Wingdings 2" w:char="00A3"/>
      </w:r>
      <w:r w:rsidRPr="00691782">
        <w:t xml:space="preserve"> Аденоиды, клиновидная пазуха                                                </w:t>
      </w:r>
      <w:r w:rsidRPr="00F451F7">
        <w:rPr>
          <w:b/>
          <w:color w:val="000000" w:themeColor="text1"/>
        </w:rPr>
        <w:t>950р</w:t>
      </w:r>
      <w:r w:rsidRPr="00691782">
        <w:rPr>
          <w:color w:val="000000" w:themeColor="text1"/>
        </w:rPr>
        <w:t>.</w:t>
      </w:r>
      <w:r w:rsidRPr="00691782">
        <w:t xml:space="preserve">                                                </w:t>
      </w:r>
    </w:p>
    <w:p w:rsidR="00914F5C" w:rsidRPr="00691782" w:rsidRDefault="00914F5C" w:rsidP="00914F5C">
      <w:pPr>
        <w:spacing w:line="240" w:lineRule="auto"/>
      </w:pPr>
      <w:r w:rsidRPr="00691782">
        <w:t xml:space="preserve">               </w:t>
      </w:r>
      <w:r w:rsidRPr="00691782">
        <w:sym w:font="Wingdings 2" w:char="00A3"/>
      </w:r>
      <w:r w:rsidRPr="00691782">
        <w:t xml:space="preserve"> </w:t>
      </w:r>
      <w:r w:rsidRPr="00F37134">
        <w:t xml:space="preserve">Височно-нижнечелюстной </w:t>
      </w:r>
      <w:r w:rsidRPr="00F37134">
        <w:rPr>
          <w:bCs/>
        </w:rPr>
        <w:t>сустав</w:t>
      </w:r>
      <w:r w:rsidRPr="00691782">
        <w:rPr>
          <w:bCs/>
          <w:sz w:val="24"/>
          <w:szCs w:val="24"/>
        </w:rPr>
        <w:t xml:space="preserve">                                   </w:t>
      </w:r>
      <w:r w:rsidR="00F37134">
        <w:rPr>
          <w:bCs/>
          <w:sz w:val="24"/>
          <w:szCs w:val="24"/>
        </w:rPr>
        <w:t xml:space="preserve">     </w:t>
      </w:r>
      <w:r w:rsidRPr="00691782">
        <w:rPr>
          <w:bCs/>
          <w:sz w:val="24"/>
          <w:szCs w:val="24"/>
        </w:rPr>
        <w:t xml:space="preserve"> </w:t>
      </w:r>
      <w:r w:rsidR="00F451F7">
        <w:rPr>
          <w:bCs/>
          <w:sz w:val="24"/>
          <w:szCs w:val="24"/>
        </w:rPr>
        <w:t xml:space="preserve"> </w:t>
      </w:r>
      <w:r w:rsidRPr="00F451F7">
        <w:rPr>
          <w:b/>
          <w:color w:val="000000" w:themeColor="text1"/>
        </w:rPr>
        <w:t>950р.</w:t>
      </w:r>
      <w:r w:rsidRPr="00691782">
        <w:rPr>
          <w:bCs/>
          <w:sz w:val="24"/>
          <w:szCs w:val="24"/>
        </w:rPr>
        <w:t xml:space="preserve">                                          </w:t>
      </w:r>
    </w:p>
    <w:p w:rsidR="00F451F7" w:rsidRDefault="00F451F7" w:rsidP="00914F5C">
      <w:pPr>
        <w:spacing w:line="240" w:lineRule="auto"/>
      </w:pPr>
    </w:p>
    <w:p w:rsidR="00596E7C" w:rsidRDefault="00596E7C" w:rsidP="00596E7C"/>
    <w:p w:rsidR="00FD4CC2" w:rsidRPr="00691782" w:rsidRDefault="00FD4CC2" w:rsidP="00596E7C">
      <w:r w:rsidRPr="00691782">
        <w:t>Примечание:__________________________________________________________________________________</w:t>
      </w:r>
      <w:r w:rsidR="00F37134">
        <w:t>_______________________________</w:t>
      </w:r>
    </w:p>
    <w:p w:rsidR="00914F5C" w:rsidRPr="00691782" w:rsidRDefault="00914F5C"/>
    <w:p w:rsidR="00596E7C" w:rsidRDefault="00596E7C" w:rsidP="00596E7C">
      <w:pPr>
        <w:pStyle w:val="a4"/>
        <w:spacing w:line="240" w:lineRule="auto"/>
        <w:rPr>
          <w:color w:val="000000" w:themeColor="text1"/>
        </w:rPr>
      </w:pPr>
    </w:p>
    <w:p w:rsidR="00596E7C" w:rsidRDefault="00596E7C" w:rsidP="00596E7C">
      <w:pPr>
        <w:pStyle w:val="a4"/>
        <w:spacing w:line="240" w:lineRule="auto"/>
        <w:rPr>
          <w:color w:val="000000" w:themeColor="text1"/>
        </w:rPr>
      </w:pPr>
    </w:p>
    <w:p w:rsidR="003C045F" w:rsidRPr="00596E7C" w:rsidRDefault="00914F5C" w:rsidP="00596E7C">
      <w:pPr>
        <w:pStyle w:val="a4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596E7C">
        <w:rPr>
          <w:color w:val="000000" w:themeColor="text1"/>
        </w:rPr>
        <w:t xml:space="preserve">Распечатка интересующей области на фотобумаге с </w:t>
      </w:r>
      <w:r w:rsidRPr="00596E7C">
        <w:rPr>
          <w:b/>
          <w:color w:val="000000" w:themeColor="text1"/>
        </w:rPr>
        <w:t>компьютерной томографии</w:t>
      </w:r>
      <w:r w:rsidRPr="00596E7C">
        <w:rPr>
          <w:color w:val="000000" w:themeColor="text1"/>
        </w:rPr>
        <w:t>.</w:t>
      </w:r>
    </w:p>
    <w:p w:rsidR="003C045F" w:rsidRPr="006D2E3E" w:rsidRDefault="003C045F" w:rsidP="003C045F">
      <w:pPr>
        <w:pStyle w:val="a4"/>
        <w:spacing w:line="240" w:lineRule="auto"/>
        <w:rPr>
          <w:b/>
          <w:i/>
        </w:rPr>
      </w:pPr>
      <w:r w:rsidRPr="006D2E3E">
        <w:rPr>
          <w:b/>
          <w:i/>
        </w:rPr>
        <w:t>Требуется предварительная запись.</w:t>
      </w:r>
    </w:p>
    <w:p w:rsidR="003C045F" w:rsidRDefault="003C045F" w:rsidP="003C045F">
      <w:pPr>
        <w:pStyle w:val="a4"/>
        <w:spacing w:line="240" w:lineRule="auto"/>
        <w:rPr>
          <w:color w:val="000000" w:themeColor="text1"/>
        </w:rPr>
      </w:pPr>
      <w:r w:rsidRPr="003C045F">
        <w:rPr>
          <w:i/>
          <w:color w:val="000000" w:themeColor="text1"/>
        </w:rPr>
        <w:t>(Обвести интересующие зубы).</w:t>
      </w:r>
      <w:r w:rsidRPr="003C045F">
        <w:rPr>
          <w:color w:val="000000" w:themeColor="text1"/>
        </w:rPr>
        <w:t xml:space="preserve"> </w:t>
      </w:r>
    </w:p>
    <w:p w:rsidR="003C045F" w:rsidRPr="003C045F" w:rsidRDefault="003C045F" w:rsidP="003C045F">
      <w:pPr>
        <w:pStyle w:val="a4"/>
        <w:spacing w:line="240" w:lineRule="auto"/>
        <w:rPr>
          <w:color w:val="000000" w:themeColor="text1"/>
        </w:rPr>
      </w:pPr>
    </w:p>
    <w:p w:rsidR="00914F5C" w:rsidRPr="00691782" w:rsidRDefault="003C045F" w:rsidP="00914F5C">
      <w:pPr>
        <w:spacing w:line="240" w:lineRule="auto"/>
        <w:rPr>
          <w:color w:val="000000" w:themeColor="text1"/>
        </w:rPr>
      </w:pPr>
      <w:r>
        <w:t xml:space="preserve">                </w:t>
      </w:r>
      <w:r w:rsidR="00914F5C" w:rsidRPr="00691782">
        <w:sym w:font="Wingdings 2" w:char="00A3"/>
      </w:r>
      <w:r w:rsidR="00914F5C" w:rsidRPr="00691782">
        <w:t xml:space="preserve"> </w:t>
      </w:r>
      <w:r w:rsidR="00914F5C" w:rsidRPr="00691782">
        <w:rPr>
          <w:color w:val="000000" w:themeColor="text1"/>
        </w:rPr>
        <w:t xml:space="preserve">                                                          </w:t>
      </w:r>
      <w:r>
        <w:rPr>
          <w:color w:val="000000" w:themeColor="text1"/>
        </w:rPr>
        <w:t xml:space="preserve">                                1 зуб     </w:t>
      </w:r>
      <w:r w:rsidR="00914F5C" w:rsidRPr="00691782">
        <w:rPr>
          <w:color w:val="000000" w:themeColor="text1"/>
        </w:rPr>
        <w:t xml:space="preserve">  </w:t>
      </w:r>
      <w:r w:rsidR="00914F5C" w:rsidRPr="00F451F7">
        <w:rPr>
          <w:b/>
          <w:color w:val="000000" w:themeColor="text1"/>
        </w:rPr>
        <w:t>250 р.</w:t>
      </w:r>
      <w:r w:rsidR="00914F5C" w:rsidRPr="00691782">
        <w:rPr>
          <w:color w:val="000000" w:themeColor="text1"/>
        </w:rPr>
        <w:t xml:space="preserve">                                         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77"/>
        <w:gridCol w:w="2322"/>
      </w:tblGrid>
      <w:tr w:rsidR="00914F5C" w:rsidRPr="00691782" w:rsidTr="00EF7D69">
        <w:trPr>
          <w:trHeight w:val="434"/>
          <w:jc w:val="center"/>
        </w:trPr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F5C" w:rsidRPr="00691782" w:rsidRDefault="00914F5C" w:rsidP="00EF7D69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91782">
              <w:rPr>
                <w:color w:val="000000" w:themeColor="text1"/>
                <w:sz w:val="24"/>
                <w:szCs w:val="24"/>
              </w:rPr>
              <w:t>8 7 6 5 4 3 2 1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F5C" w:rsidRPr="00691782" w:rsidRDefault="00914F5C" w:rsidP="00EF7D69">
            <w:pPr>
              <w:pStyle w:val="a4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91782">
              <w:rPr>
                <w:color w:val="000000" w:themeColor="text1"/>
                <w:sz w:val="24"/>
                <w:szCs w:val="24"/>
              </w:rPr>
              <w:t>1 2 3 4 5 6 7 8</w:t>
            </w:r>
          </w:p>
        </w:tc>
      </w:tr>
      <w:tr w:rsidR="00914F5C" w:rsidRPr="00691782" w:rsidTr="00EF7D69">
        <w:trPr>
          <w:trHeight w:val="381"/>
          <w:jc w:val="center"/>
        </w:trPr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4F5C" w:rsidRPr="00691782" w:rsidRDefault="00914F5C" w:rsidP="00EF7D6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91782">
              <w:rPr>
                <w:sz w:val="24"/>
                <w:szCs w:val="24"/>
              </w:rPr>
              <w:t>8 7 6 5 4 3 2 1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4F5C" w:rsidRPr="00691782" w:rsidRDefault="00914F5C" w:rsidP="00EF7D6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91782">
              <w:rPr>
                <w:sz w:val="24"/>
                <w:szCs w:val="24"/>
              </w:rPr>
              <w:t>1 2 3 4 5 6 7 8</w:t>
            </w:r>
          </w:p>
        </w:tc>
      </w:tr>
    </w:tbl>
    <w:p w:rsidR="00596E7C" w:rsidRDefault="00596E7C" w:rsidP="00914F5C">
      <w:pPr>
        <w:spacing w:line="240" w:lineRule="auto"/>
      </w:pPr>
      <w:r>
        <w:t xml:space="preserve">                </w:t>
      </w:r>
    </w:p>
    <w:p w:rsidR="00FD4CC2" w:rsidRDefault="00596E7C" w:rsidP="00914F5C">
      <w:pPr>
        <w:spacing w:line="240" w:lineRule="auto"/>
        <w:rPr>
          <w:color w:val="000000" w:themeColor="text1"/>
        </w:rPr>
      </w:pPr>
      <w:r>
        <w:t xml:space="preserve">                </w:t>
      </w:r>
      <w:r w:rsidRPr="00691782">
        <w:sym w:font="Wingdings 2" w:char="00A3"/>
      </w:r>
      <w:r w:rsidRPr="00691782">
        <w:t xml:space="preserve"> </w:t>
      </w:r>
      <w:r w:rsidRPr="00691782">
        <w:rPr>
          <w:color w:val="000000" w:themeColor="text1"/>
        </w:rPr>
        <w:t xml:space="preserve"> </w:t>
      </w:r>
      <w:r>
        <w:rPr>
          <w:color w:val="000000" w:themeColor="text1"/>
        </w:rPr>
        <w:t>Горизонтальное сечение</w:t>
      </w:r>
    </w:p>
    <w:p w:rsidR="00596E7C" w:rsidRDefault="00596E7C" w:rsidP="00914F5C">
      <w:pPr>
        <w:spacing w:line="240" w:lineRule="auto"/>
        <w:rPr>
          <w:color w:val="000000" w:themeColor="text1"/>
        </w:rPr>
      </w:pPr>
      <w:r>
        <w:t xml:space="preserve">                </w:t>
      </w:r>
      <w:r w:rsidRPr="00691782">
        <w:sym w:font="Wingdings 2" w:char="00A3"/>
      </w:r>
      <w:r w:rsidRPr="00691782">
        <w:t xml:space="preserve"> </w:t>
      </w:r>
      <w:r w:rsidRPr="00691782">
        <w:rPr>
          <w:color w:val="000000" w:themeColor="text1"/>
        </w:rPr>
        <w:t xml:space="preserve"> </w:t>
      </w:r>
      <w:r>
        <w:rPr>
          <w:color w:val="000000" w:themeColor="text1"/>
        </w:rPr>
        <w:t>Вертикальное сечение</w:t>
      </w:r>
    </w:p>
    <w:p w:rsidR="00914F5C" w:rsidRPr="00691782" w:rsidRDefault="00914F5C" w:rsidP="00914F5C">
      <w:pPr>
        <w:spacing w:line="240" w:lineRule="auto"/>
        <w:rPr>
          <w:color w:val="000000" w:themeColor="text1"/>
        </w:rPr>
      </w:pPr>
      <w:r w:rsidRPr="00691782">
        <w:rPr>
          <w:color w:val="000000" w:themeColor="text1"/>
        </w:rPr>
        <w:t>Примечание:____________________________________________________________</w:t>
      </w:r>
      <w:r w:rsidRPr="00596E7C">
        <w:rPr>
          <w:color w:val="000000" w:themeColor="text1"/>
        </w:rPr>
        <w:t>______________________________________________________</w:t>
      </w:r>
      <w:r w:rsidRPr="00691782">
        <w:rPr>
          <w:color w:val="000000" w:themeColor="text1"/>
        </w:rPr>
        <w:t xml:space="preserve">                 </w:t>
      </w:r>
    </w:p>
    <w:p w:rsidR="00914F5C" w:rsidRPr="00691782" w:rsidRDefault="00914F5C" w:rsidP="00914F5C">
      <w:pPr>
        <w:spacing w:line="240" w:lineRule="auto"/>
      </w:pPr>
      <w:r w:rsidRPr="00691782">
        <w:t xml:space="preserve">          </w:t>
      </w:r>
      <w:r w:rsidRPr="00596E7C">
        <w:t xml:space="preserve">     </w:t>
      </w:r>
      <w:r w:rsidRPr="00691782">
        <w:sym w:font="Wingdings 2" w:char="00A3"/>
      </w:r>
      <w:r w:rsidRPr="00691782">
        <w:t xml:space="preserve">   ОПТГ  </w:t>
      </w:r>
      <w:r w:rsidR="003C045F">
        <w:t>(</w:t>
      </w:r>
      <w:proofErr w:type="spellStart"/>
      <w:r w:rsidR="003C045F">
        <w:t>О</w:t>
      </w:r>
      <w:r w:rsidR="00F451F7">
        <w:t>ртопантомограмма</w:t>
      </w:r>
      <w:proofErr w:type="spellEnd"/>
      <w:r w:rsidR="00F451F7">
        <w:t xml:space="preserve">)             </w:t>
      </w:r>
      <w:r w:rsidRPr="00691782">
        <w:t xml:space="preserve">                                 </w:t>
      </w:r>
      <w:r w:rsidRPr="00596E7C">
        <w:t xml:space="preserve">      </w:t>
      </w:r>
      <w:r w:rsidR="00F451F7" w:rsidRPr="00F451F7">
        <w:rPr>
          <w:b/>
        </w:rPr>
        <w:t>250 р.</w:t>
      </w:r>
      <w:r w:rsidR="00F451F7" w:rsidRPr="00691782">
        <w:rPr>
          <w:color w:val="FF0000"/>
        </w:rPr>
        <w:t xml:space="preserve">  </w:t>
      </w:r>
      <w:r w:rsidR="00F451F7" w:rsidRPr="00691782">
        <w:t xml:space="preserve">                                                                                  </w:t>
      </w:r>
      <w:r w:rsidRPr="00596E7C">
        <w:t xml:space="preserve">                     </w:t>
      </w:r>
      <w:r w:rsidR="00F451F7" w:rsidRPr="00596E7C">
        <w:t xml:space="preserve">    </w:t>
      </w:r>
    </w:p>
    <w:p w:rsidR="00914F5C" w:rsidRPr="00691782" w:rsidRDefault="00914F5C" w:rsidP="00914F5C">
      <w:pPr>
        <w:spacing w:line="240" w:lineRule="auto"/>
      </w:pPr>
      <w:r w:rsidRPr="00691782">
        <w:t xml:space="preserve">               </w:t>
      </w:r>
      <w:r w:rsidRPr="00691782">
        <w:sym w:font="Wingdings 2" w:char="00A3"/>
      </w:r>
      <w:r w:rsidRPr="00691782">
        <w:t xml:space="preserve">  Придаточные пазухи носа, ячейки решетчатого лабиринта, лобный синус                                                                                                      </w:t>
      </w:r>
      <w:r w:rsidRPr="00F451F7">
        <w:rPr>
          <w:b/>
          <w:color w:val="000000" w:themeColor="text1"/>
        </w:rPr>
        <w:t>250р.</w:t>
      </w:r>
    </w:p>
    <w:p w:rsidR="00914F5C" w:rsidRPr="00691782" w:rsidRDefault="00914F5C" w:rsidP="00914F5C">
      <w:pPr>
        <w:spacing w:line="240" w:lineRule="auto"/>
      </w:pPr>
      <w:r w:rsidRPr="00691782">
        <w:t xml:space="preserve">               </w:t>
      </w:r>
      <w:r w:rsidRPr="00691782">
        <w:sym w:font="Wingdings 2" w:char="00A3"/>
      </w:r>
      <w:r w:rsidRPr="00691782">
        <w:t xml:space="preserve">   Внутреннее ухо</w:t>
      </w:r>
      <w:r w:rsidRPr="00691782">
        <w:rPr>
          <w:color w:val="FF0000"/>
        </w:rPr>
        <w:t xml:space="preserve">                                                                             </w:t>
      </w:r>
      <w:r w:rsidRPr="00F451F7">
        <w:rPr>
          <w:b/>
          <w:color w:val="000000" w:themeColor="text1"/>
        </w:rPr>
        <w:t>250р.</w:t>
      </w:r>
      <w:r w:rsidRPr="00F451F7">
        <w:rPr>
          <w:b/>
          <w:color w:val="FF0000"/>
        </w:rPr>
        <w:t xml:space="preserve">                                                                                </w:t>
      </w:r>
    </w:p>
    <w:p w:rsidR="00914F5C" w:rsidRPr="00691782" w:rsidRDefault="00914F5C" w:rsidP="00914F5C">
      <w:pPr>
        <w:spacing w:line="240" w:lineRule="auto"/>
      </w:pPr>
      <w:r w:rsidRPr="00691782">
        <w:t xml:space="preserve">               </w:t>
      </w:r>
      <w:r w:rsidRPr="00691782">
        <w:sym w:font="Wingdings 2" w:char="00A3"/>
      </w:r>
      <w:r w:rsidRPr="00691782">
        <w:t xml:space="preserve">  Аденоиды, клиновидная пазуха                                               </w:t>
      </w:r>
      <w:r w:rsidRPr="00F451F7">
        <w:rPr>
          <w:b/>
          <w:color w:val="000000" w:themeColor="text1"/>
        </w:rPr>
        <w:t>250р.</w:t>
      </w:r>
      <w:r w:rsidRPr="00F451F7">
        <w:rPr>
          <w:b/>
        </w:rPr>
        <w:t xml:space="preserve">                                                                                </w:t>
      </w:r>
    </w:p>
    <w:p w:rsidR="00914F5C" w:rsidRPr="00F451F7" w:rsidRDefault="00914F5C" w:rsidP="00914F5C">
      <w:pPr>
        <w:spacing w:line="240" w:lineRule="auto"/>
        <w:rPr>
          <w:b/>
        </w:rPr>
      </w:pPr>
      <w:r w:rsidRPr="00691782">
        <w:t xml:space="preserve">           </w:t>
      </w:r>
      <w:r w:rsidRPr="00FD4CC2">
        <w:t xml:space="preserve">    </w:t>
      </w:r>
      <w:r w:rsidRPr="00691782">
        <w:sym w:font="Wingdings 2" w:char="00A3"/>
      </w:r>
      <w:r w:rsidRPr="00691782">
        <w:t xml:space="preserve">  </w:t>
      </w:r>
      <w:r w:rsidRPr="00F37134">
        <w:t xml:space="preserve">Височно-нижнечелюстной </w:t>
      </w:r>
      <w:r w:rsidRPr="00F37134">
        <w:rPr>
          <w:bCs/>
        </w:rPr>
        <w:t>сустав</w:t>
      </w:r>
      <w:r w:rsidRPr="00691782">
        <w:rPr>
          <w:bCs/>
          <w:sz w:val="24"/>
          <w:szCs w:val="24"/>
        </w:rPr>
        <w:t xml:space="preserve">                          </w:t>
      </w:r>
      <w:r w:rsidRPr="00FD4CC2">
        <w:rPr>
          <w:bCs/>
          <w:sz w:val="24"/>
          <w:szCs w:val="24"/>
        </w:rPr>
        <w:t xml:space="preserve"> </w:t>
      </w:r>
      <w:r w:rsidRPr="00691782">
        <w:rPr>
          <w:bCs/>
          <w:sz w:val="24"/>
          <w:szCs w:val="24"/>
        </w:rPr>
        <w:t xml:space="preserve">         </w:t>
      </w:r>
      <w:r w:rsidR="00F451F7">
        <w:rPr>
          <w:bCs/>
          <w:sz w:val="24"/>
          <w:szCs w:val="24"/>
        </w:rPr>
        <w:t xml:space="preserve">     </w:t>
      </w:r>
      <w:r w:rsidRPr="00F451F7">
        <w:rPr>
          <w:b/>
          <w:color w:val="000000" w:themeColor="text1"/>
        </w:rPr>
        <w:t>250р.</w:t>
      </w:r>
      <w:r w:rsidRPr="00F451F7">
        <w:rPr>
          <w:b/>
        </w:rPr>
        <w:t xml:space="preserve">                                   </w:t>
      </w:r>
      <w:r w:rsidRPr="00F451F7">
        <w:rPr>
          <w:b/>
          <w:bCs/>
          <w:sz w:val="24"/>
          <w:szCs w:val="24"/>
        </w:rPr>
        <w:t xml:space="preserve"> </w:t>
      </w:r>
      <w:r w:rsidRPr="00F451F7">
        <w:rPr>
          <w:b/>
        </w:rPr>
        <w:t xml:space="preserve">                                                                                 </w:t>
      </w:r>
    </w:p>
    <w:p w:rsidR="00914F5C" w:rsidRPr="00691782" w:rsidRDefault="00914F5C">
      <w:r w:rsidRPr="00691782">
        <w:t>Примечание:__________________________________________________________________________________</w:t>
      </w:r>
      <w:r w:rsidR="00F37134">
        <w:t>_______________________________</w:t>
      </w:r>
    </w:p>
    <w:sectPr w:rsidR="00914F5C" w:rsidRPr="00691782" w:rsidSect="00C831D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57F"/>
    <w:multiLevelType w:val="hybridMultilevel"/>
    <w:tmpl w:val="C46E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4220"/>
    <w:multiLevelType w:val="hybridMultilevel"/>
    <w:tmpl w:val="C762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1D9"/>
    <w:rsid w:val="00037699"/>
    <w:rsid w:val="00210A91"/>
    <w:rsid w:val="002C14DD"/>
    <w:rsid w:val="002D0FD6"/>
    <w:rsid w:val="003B008D"/>
    <w:rsid w:val="003C045F"/>
    <w:rsid w:val="00455CEA"/>
    <w:rsid w:val="00596E7C"/>
    <w:rsid w:val="00691782"/>
    <w:rsid w:val="006D2E3E"/>
    <w:rsid w:val="00914F5C"/>
    <w:rsid w:val="009555C5"/>
    <w:rsid w:val="00A35626"/>
    <w:rsid w:val="00A711E4"/>
    <w:rsid w:val="00AA7F23"/>
    <w:rsid w:val="00BB237D"/>
    <w:rsid w:val="00C831D9"/>
    <w:rsid w:val="00E842CE"/>
    <w:rsid w:val="00F37134"/>
    <w:rsid w:val="00F451F7"/>
    <w:rsid w:val="00F64974"/>
    <w:rsid w:val="00FD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1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31D9"/>
    <w:pPr>
      <w:ind w:left="720"/>
      <w:contextualSpacing/>
    </w:pPr>
  </w:style>
  <w:style w:type="table" w:styleId="a5">
    <w:name w:val="Table Grid"/>
    <w:basedOn w:val="a1"/>
    <w:uiPriority w:val="59"/>
    <w:rsid w:val="0091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e-m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stom1</cp:lastModifiedBy>
  <cp:revision>10</cp:revision>
  <cp:lastPrinted>2015-11-12T06:39:00Z</cp:lastPrinted>
  <dcterms:created xsi:type="dcterms:W3CDTF">2015-11-09T12:28:00Z</dcterms:created>
  <dcterms:modified xsi:type="dcterms:W3CDTF">2017-03-14T06:41:00Z</dcterms:modified>
</cp:coreProperties>
</file>